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B0" w:rsidRPr="00E943F0" w:rsidRDefault="005E4FB0" w:rsidP="00AE25D5">
      <w:pPr>
        <w:pStyle w:val="aa"/>
        <w:ind w:right="141"/>
        <w:jc w:val="right"/>
        <w:rPr>
          <w:rFonts w:ascii="Times New Roman" w:hAnsi="Times New Roman"/>
          <w:i w:val="0"/>
          <w:sz w:val="24"/>
        </w:rPr>
      </w:pPr>
      <w:r w:rsidRPr="00E943F0">
        <w:rPr>
          <w:rFonts w:ascii="Times New Roman" w:hAnsi="Times New Roman"/>
          <w:i w:val="0"/>
          <w:sz w:val="24"/>
        </w:rPr>
        <w:t>Приложение № 6</w:t>
      </w:r>
    </w:p>
    <w:p w:rsidR="005E4FB0" w:rsidRPr="00E943F0" w:rsidRDefault="005E4FB0" w:rsidP="00AE25D5">
      <w:pPr>
        <w:pStyle w:val="1"/>
        <w:jc w:val="right"/>
        <w:rPr>
          <w:sz w:val="20"/>
        </w:rPr>
      </w:pPr>
      <w:r w:rsidRPr="00E943F0">
        <w:rPr>
          <w:sz w:val="20"/>
        </w:rPr>
        <w:t xml:space="preserve"> к решению</w:t>
      </w:r>
      <w:r w:rsidRPr="00E943F0">
        <w:rPr>
          <w:sz w:val="24"/>
        </w:rPr>
        <w:t xml:space="preserve"> «</w:t>
      </w:r>
      <w:r w:rsidRPr="00E943F0">
        <w:rPr>
          <w:sz w:val="20"/>
        </w:rPr>
        <w:t xml:space="preserve">О бюджете </w:t>
      </w:r>
      <w:r w:rsidR="00563513">
        <w:rPr>
          <w:sz w:val="20"/>
        </w:rPr>
        <w:t>Новокиреметского</w:t>
      </w:r>
    </w:p>
    <w:p w:rsidR="005E4FB0" w:rsidRPr="00E943F0" w:rsidRDefault="005E4FB0" w:rsidP="00AE25D5">
      <w:pPr>
        <w:pStyle w:val="1"/>
        <w:jc w:val="right"/>
        <w:rPr>
          <w:sz w:val="20"/>
        </w:rPr>
      </w:pPr>
      <w:r w:rsidRPr="00E943F0">
        <w:rPr>
          <w:sz w:val="20"/>
        </w:rPr>
        <w:t>сельского поселения на 2013 год и</w:t>
      </w:r>
    </w:p>
    <w:p w:rsidR="005E4FB0" w:rsidRPr="00E943F0" w:rsidRDefault="005E4FB0" w:rsidP="00AE25D5">
      <w:pPr>
        <w:pStyle w:val="aa"/>
        <w:ind w:right="-142"/>
        <w:jc w:val="right"/>
        <w:rPr>
          <w:rFonts w:ascii="Times New Roman" w:hAnsi="Times New Roman"/>
          <w:i w:val="0"/>
          <w:sz w:val="24"/>
        </w:rPr>
      </w:pPr>
      <w:r w:rsidRPr="00E943F0">
        <w:rPr>
          <w:rFonts w:ascii="Times New Roman" w:hAnsi="Times New Roman"/>
          <w:i w:val="0"/>
        </w:rPr>
        <w:t xml:space="preserve"> на плановый период 2014 и 2015 годов</w:t>
      </w:r>
      <w:r w:rsidRPr="00E943F0">
        <w:rPr>
          <w:rFonts w:ascii="Times New Roman" w:hAnsi="Times New Roman"/>
          <w:i w:val="0"/>
          <w:sz w:val="24"/>
        </w:rPr>
        <w:t>»</w:t>
      </w:r>
    </w:p>
    <w:p w:rsidR="005E4FB0" w:rsidRPr="00AE25D5" w:rsidRDefault="005E4FB0" w:rsidP="00AE25D5">
      <w:pPr>
        <w:pStyle w:val="a8"/>
        <w:jc w:val="right"/>
        <w:rPr>
          <w:b/>
          <w:sz w:val="20"/>
        </w:rPr>
      </w:pPr>
      <w:r w:rsidRPr="00E943F0">
        <w:rPr>
          <w:sz w:val="20"/>
        </w:rPr>
        <w:t xml:space="preserve">от  </w:t>
      </w:r>
      <w:r w:rsidR="00563513">
        <w:rPr>
          <w:sz w:val="20"/>
        </w:rPr>
        <w:t>18 декабря</w:t>
      </w:r>
      <w:r w:rsidRPr="00E943F0">
        <w:rPr>
          <w:sz w:val="20"/>
        </w:rPr>
        <w:t xml:space="preserve">  2012 года</w:t>
      </w:r>
    </w:p>
    <w:p w:rsidR="005E4FB0" w:rsidRPr="00AE25D5" w:rsidRDefault="005E4FB0" w:rsidP="00AE25D5">
      <w:pPr>
        <w:pStyle w:val="1"/>
        <w:jc w:val="center"/>
        <w:rPr>
          <w:sz w:val="20"/>
        </w:rPr>
      </w:pPr>
      <w:r w:rsidRPr="00AE25D5">
        <w:rPr>
          <w:sz w:val="20"/>
        </w:rPr>
        <w:t xml:space="preserve">Перечень главных администраторов  доходов бюджета  </w:t>
      </w:r>
      <w:r w:rsidR="00563513">
        <w:rPr>
          <w:sz w:val="20"/>
        </w:rPr>
        <w:t>Новокиреметского</w:t>
      </w:r>
      <w:r w:rsidRPr="00AE25D5">
        <w:rPr>
          <w:sz w:val="20"/>
        </w:rPr>
        <w:t xml:space="preserve"> сельского поселения  – органов государственной власти Российской Федерации, Республики Татарстан и Аксубаевского муниципального района </w:t>
      </w:r>
    </w:p>
    <w:p w:rsidR="005E4FB0" w:rsidRDefault="005E4FB0" w:rsidP="00AE25D5">
      <w:pPr>
        <w:pStyle w:val="1"/>
        <w:jc w:val="center"/>
        <w:rPr>
          <w:sz w:val="24"/>
        </w:rPr>
      </w:pPr>
    </w:p>
    <w:tbl>
      <w:tblPr>
        <w:tblW w:w="10038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"/>
        <w:gridCol w:w="2693"/>
        <w:gridCol w:w="6379"/>
      </w:tblGrid>
      <w:tr w:rsidR="005E4FB0" w:rsidRPr="003F53A4" w:rsidTr="009E6CCC">
        <w:trPr>
          <w:trHeight w:val="26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Коды бюджетной  классификации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 групп, подгрупп, статей и подстатей  доходов</w:t>
            </w:r>
          </w:p>
        </w:tc>
      </w:tr>
      <w:tr w:rsidR="005E4FB0" w:rsidRPr="003F53A4" w:rsidTr="009E6CCC">
        <w:trPr>
          <w:cantSplit/>
          <w:trHeight w:val="300"/>
        </w:trPr>
        <w:tc>
          <w:tcPr>
            <w:tcW w:w="10038" w:type="dxa"/>
            <w:gridSpan w:val="3"/>
          </w:tcPr>
          <w:p w:rsidR="005E4FB0" w:rsidRDefault="005E4FB0" w:rsidP="009E6CCC">
            <w:pPr>
              <w:pStyle w:val="1"/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Управление федеральной антимонопольной службы по Республике Татарстан</w:t>
            </w:r>
          </w:p>
        </w:tc>
      </w:tr>
      <w:tr w:rsidR="005E4FB0" w:rsidRPr="003F53A4" w:rsidTr="009E6CCC">
        <w:trPr>
          <w:cantSplit/>
          <w:trHeight w:val="300"/>
        </w:trPr>
        <w:tc>
          <w:tcPr>
            <w:tcW w:w="966" w:type="dxa"/>
          </w:tcPr>
          <w:p w:rsidR="005E4FB0" w:rsidRPr="004B6099" w:rsidRDefault="005E4FB0" w:rsidP="009E6CCC">
            <w:pPr>
              <w:pStyle w:val="1"/>
              <w:jc w:val="center"/>
              <w:rPr>
                <w:bCs/>
                <w:sz w:val="24"/>
              </w:rPr>
            </w:pPr>
            <w:r w:rsidRPr="004B6099">
              <w:rPr>
                <w:bCs/>
                <w:sz w:val="24"/>
              </w:rPr>
              <w:t>161</w:t>
            </w:r>
          </w:p>
        </w:tc>
        <w:tc>
          <w:tcPr>
            <w:tcW w:w="2693" w:type="dxa"/>
          </w:tcPr>
          <w:p w:rsidR="005E4FB0" w:rsidRPr="000F02F6" w:rsidRDefault="005E4FB0" w:rsidP="009E6CCC">
            <w:pPr>
              <w:pStyle w:val="1"/>
              <w:jc w:val="center"/>
              <w:rPr>
                <w:bCs/>
                <w:sz w:val="24"/>
              </w:rPr>
            </w:pPr>
            <w:r w:rsidRPr="000F02F6"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16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33050</w:t>
            </w:r>
            <w:r>
              <w:rPr>
                <w:bCs/>
                <w:sz w:val="24"/>
              </w:rPr>
              <w:t xml:space="preserve"> 10 </w:t>
            </w:r>
            <w:r w:rsidRPr="000F02F6">
              <w:rPr>
                <w:bCs/>
                <w:sz w:val="24"/>
              </w:rPr>
              <w:t>0000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140</w:t>
            </w:r>
          </w:p>
        </w:tc>
        <w:tc>
          <w:tcPr>
            <w:tcW w:w="6379" w:type="dxa"/>
          </w:tcPr>
          <w:p w:rsidR="005E4FB0" w:rsidRPr="000F02F6" w:rsidRDefault="005E4FB0" w:rsidP="009E6CCC">
            <w:pPr>
              <w:pStyle w:val="1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поселений</w:t>
            </w:r>
          </w:p>
        </w:tc>
      </w:tr>
      <w:tr w:rsidR="005E4FB0" w:rsidRPr="003F53A4" w:rsidTr="009E6CCC">
        <w:trPr>
          <w:cantSplit/>
          <w:trHeight w:val="300"/>
        </w:trPr>
        <w:tc>
          <w:tcPr>
            <w:tcW w:w="10038" w:type="dxa"/>
            <w:gridSpan w:val="3"/>
          </w:tcPr>
          <w:p w:rsidR="005E4FB0" w:rsidRDefault="005E4FB0" w:rsidP="009E6CCC">
            <w:pPr>
              <w:pStyle w:val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Палата имущественных и земельных отношений Аксубаевского муниципального района</w:t>
            </w:r>
          </w:p>
        </w:tc>
      </w:tr>
      <w:tr w:rsidR="005E4FB0" w:rsidRPr="003F53A4" w:rsidTr="009E6CCC">
        <w:trPr>
          <w:trHeight w:val="128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111 01050 10 0000 120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поселениям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111 05013 10 0000 120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Доходы, получаемые в виде арендной платы за земельные 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 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111 05025 10 0000 120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 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111 05035 10 0000 120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111 07015 10 0000 120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111 08050 10 0000 120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</w:t>
            </w:r>
            <w:r>
              <w:rPr>
                <w:sz w:val="24"/>
              </w:rPr>
              <w:lastRenderedPageBreak/>
              <w:t>в том числе казенных) в залог, доверительное управление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111 09045 10 0000 120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использования имущества, находящегося в собственности 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E4FB0" w:rsidRPr="003F53A4" w:rsidTr="009E6CCC">
        <w:trPr>
          <w:trHeight w:val="58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114 01050 10 0000 410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квартир, находящихся в собственности поселений</w:t>
            </w:r>
          </w:p>
        </w:tc>
      </w:tr>
      <w:tr w:rsidR="005E4FB0" w:rsidRPr="003F53A4" w:rsidTr="009E6CCC">
        <w:trPr>
          <w:trHeight w:val="158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114 02052 10 0000 410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поселений (за исключением  имущества муниципальных автономных учреждений), в части реализации основных средств по указанному имуществу </w:t>
            </w:r>
          </w:p>
        </w:tc>
      </w:tr>
      <w:tr w:rsidR="005E4FB0" w:rsidRPr="003F53A4" w:rsidTr="009E6CCC">
        <w:trPr>
          <w:trHeight w:val="20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114 02052 10 0000 440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114 02053 10 0000 410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114 02053 10 0000 440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114 06013 10 0000 430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114 06025 10 0000 430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находящихся в собственности поселений (за исключением  земельных участков муниципальных автономных учреждений, а также земельных участков муниципальных унитарных предприятий, в том числе казенных)</w:t>
            </w:r>
          </w:p>
        </w:tc>
      </w:tr>
      <w:tr w:rsidR="005E4FB0" w:rsidRPr="003F53A4" w:rsidTr="009E6CCC">
        <w:trPr>
          <w:trHeight w:val="1300"/>
        </w:trPr>
        <w:tc>
          <w:tcPr>
            <w:tcW w:w="966" w:type="dxa"/>
          </w:tcPr>
          <w:p w:rsidR="005E4FB0" w:rsidRDefault="005E4FB0" w:rsidP="00D23AFE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5E4FB0" w:rsidRDefault="005E4FB0" w:rsidP="00D23AFE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1 17 01050 05 0000 180</w:t>
            </w:r>
          </w:p>
        </w:tc>
        <w:tc>
          <w:tcPr>
            <w:tcW w:w="6379" w:type="dxa"/>
          </w:tcPr>
          <w:p w:rsidR="005E4FB0" w:rsidRDefault="005E4FB0" w:rsidP="00D23AFE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поступления, зачисляемые в бюджет муниципального района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  <w:tcBorders>
              <w:right w:val="nil"/>
            </w:tcBorders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Финансовая бюджетная палата </w:t>
            </w:r>
            <w:r>
              <w:rPr>
                <w:b/>
                <w:sz w:val="24"/>
              </w:rPr>
              <w:t>Аксубаевского муниципального района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1 08 04020 01 0000 110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1 08 07175 01 0000 110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 w:rsidRPr="00F414FB">
              <w:rPr>
                <w:sz w:val="24"/>
                <w:szCs w:val="24"/>
              </w:rPr>
              <w:t xml:space="preserve">1 13 01995 </w:t>
            </w:r>
            <w:r>
              <w:rPr>
                <w:sz w:val="24"/>
                <w:szCs w:val="24"/>
              </w:rPr>
              <w:t>1</w:t>
            </w:r>
            <w:r w:rsidRPr="00F414FB">
              <w:rPr>
                <w:sz w:val="24"/>
                <w:szCs w:val="24"/>
              </w:rPr>
              <w:t xml:space="preserve">0 0000 130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57CB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(работ)</w:t>
            </w:r>
            <w:r w:rsidRPr="00657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4FB0" w:rsidRDefault="005E4FB0" w:rsidP="009E6CCC">
            <w:pPr>
              <w:pStyle w:val="1"/>
              <w:rPr>
                <w:sz w:val="24"/>
              </w:rPr>
            </w:pPr>
            <w:r w:rsidRPr="00657CB0">
              <w:rPr>
                <w:sz w:val="24"/>
                <w:szCs w:val="24"/>
              </w:rPr>
              <w:t xml:space="preserve">получателями средств </w:t>
            </w:r>
            <w:r w:rsidRPr="00A73046">
              <w:rPr>
                <w:sz w:val="24"/>
                <w:szCs w:val="24"/>
              </w:rPr>
              <w:t xml:space="preserve">бюджетов </w:t>
            </w:r>
            <w:r>
              <w:rPr>
                <w:sz w:val="24"/>
                <w:szCs w:val="24"/>
              </w:rPr>
              <w:t>поселений</w:t>
            </w:r>
            <w:r w:rsidRPr="00A730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Pr="00B514DE" w:rsidRDefault="005E4FB0" w:rsidP="009E6CCC">
            <w:pPr>
              <w:pStyle w:val="1"/>
              <w:jc w:val="center"/>
              <w:rPr>
                <w:sz w:val="24"/>
                <w:szCs w:val="24"/>
              </w:rPr>
            </w:pPr>
            <w:r w:rsidRPr="00B514DE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5E4FB0" w:rsidRPr="003F53A4" w:rsidRDefault="005E4FB0" w:rsidP="009E6CCC">
            <w:pPr>
              <w:jc w:val="center"/>
              <w:rPr>
                <w:sz w:val="24"/>
                <w:szCs w:val="24"/>
              </w:rPr>
            </w:pPr>
            <w:r w:rsidRPr="003F53A4">
              <w:rPr>
                <w:sz w:val="24"/>
                <w:szCs w:val="24"/>
              </w:rPr>
              <w:t>1 13 02065 10 0000 130</w:t>
            </w:r>
          </w:p>
        </w:tc>
        <w:tc>
          <w:tcPr>
            <w:tcW w:w="6379" w:type="dxa"/>
          </w:tcPr>
          <w:p w:rsidR="005E4FB0" w:rsidRPr="003F53A4" w:rsidRDefault="005E4FB0" w:rsidP="009E6CCC">
            <w:pPr>
              <w:jc w:val="both"/>
              <w:rPr>
                <w:sz w:val="24"/>
                <w:szCs w:val="24"/>
              </w:rPr>
            </w:pPr>
            <w:r w:rsidRPr="003F53A4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 w:rsidRPr="00F414FB">
              <w:rPr>
                <w:sz w:val="24"/>
                <w:szCs w:val="24"/>
              </w:rPr>
              <w:t xml:space="preserve">1 13 02995 </w:t>
            </w:r>
            <w:r>
              <w:rPr>
                <w:sz w:val="24"/>
                <w:szCs w:val="24"/>
              </w:rPr>
              <w:t>1</w:t>
            </w:r>
            <w:r w:rsidRPr="00F414FB">
              <w:rPr>
                <w:sz w:val="24"/>
                <w:szCs w:val="24"/>
              </w:rPr>
              <w:t xml:space="preserve">0 0000 130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 w:rsidRPr="00F414FB">
              <w:rPr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sz w:val="24"/>
                <w:szCs w:val="24"/>
              </w:rPr>
              <w:t xml:space="preserve">                                         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Pr="00F414FB" w:rsidRDefault="005E4FB0" w:rsidP="009E6CCC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1 16 33050 10 0000 140</w:t>
            </w:r>
          </w:p>
        </w:tc>
        <w:tc>
          <w:tcPr>
            <w:tcW w:w="6379" w:type="dxa"/>
          </w:tcPr>
          <w:p w:rsidR="005E4FB0" w:rsidRPr="00F414FB" w:rsidRDefault="005E4FB0" w:rsidP="009E6CCC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1 17 01050 10 0000 180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поступления, зачисляемые в бюджеты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1 17 05050 10 0000 180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 бюджетов поселений (средства самообложения и т.д.)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2 02 01001 10 0000 151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Дотация бюджетам поселений на выравнивание уровня бюджетной обеспеченности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2 02 01003 10 0000 151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Дотация бюджетам поселений на поддержку мер по обеспечению сбалансированности бюджетов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2 02 02051 10 0000 151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поселений на реализацию федеральных целевых программ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2 02 02077 10 0000 151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2 02 02999 10 0000 151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Прочие субсидии бюджетам поселений 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2 02 03003 10 0000 151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Субвенция бюджетам поселений на осуществление полномочий по регистрации актов гражданского состояния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2 02 03015 10 0000 151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Субвенции бюджетам поселений на  осуществление первичного воинского учета  на территориях, где отсутствуют военные комиссариаты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Pr="00B514DE" w:rsidRDefault="005E4FB0" w:rsidP="009E6CCC">
            <w:pPr>
              <w:pStyle w:val="1"/>
              <w:jc w:val="center"/>
              <w:rPr>
                <w:sz w:val="24"/>
                <w:szCs w:val="24"/>
              </w:rPr>
            </w:pPr>
            <w:r w:rsidRPr="00B514DE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5E4FB0" w:rsidRPr="003F53A4" w:rsidRDefault="005E4FB0" w:rsidP="009E6CCC">
            <w:pPr>
              <w:jc w:val="center"/>
              <w:rPr>
                <w:sz w:val="24"/>
                <w:szCs w:val="24"/>
              </w:rPr>
            </w:pPr>
            <w:r w:rsidRPr="003F53A4">
              <w:rPr>
                <w:sz w:val="24"/>
                <w:szCs w:val="24"/>
              </w:rPr>
              <w:t>2 02 03024 10 0000 151</w:t>
            </w:r>
          </w:p>
        </w:tc>
        <w:tc>
          <w:tcPr>
            <w:tcW w:w="6379" w:type="dxa"/>
          </w:tcPr>
          <w:p w:rsidR="005E4FB0" w:rsidRPr="003F53A4" w:rsidRDefault="005E4FB0" w:rsidP="009E6CCC">
            <w:pPr>
              <w:jc w:val="both"/>
              <w:rPr>
                <w:sz w:val="24"/>
                <w:szCs w:val="24"/>
              </w:rPr>
            </w:pPr>
            <w:r w:rsidRPr="003F53A4">
              <w:rPr>
                <w:sz w:val="24"/>
                <w:szCs w:val="24"/>
              </w:rPr>
              <w:t xml:space="preserve">Субвенции бюджетам поселений на выполнение передаваемых полномочий субъектов Российской </w:t>
            </w:r>
            <w:r w:rsidRPr="003F53A4">
              <w:rPr>
                <w:sz w:val="24"/>
                <w:szCs w:val="24"/>
              </w:rPr>
              <w:lastRenderedPageBreak/>
              <w:t>Федерации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2 02 04012 10 0000 151 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Pr="0012196A" w:rsidRDefault="005E4FB0" w:rsidP="009E6CCC">
            <w:pPr>
              <w:pStyle w:val="1"/>
              <w:jc w:val="center"/>
              <w:rPr>
                <w:sz w:val="24"/>
                <w:szCs w:val="24"/>
              </w:rPr>
            </w:pPr>
            <w:r w:rsidRPr="0012196A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5E4FB0" w:rsidRPr="003F53A4" w:rsidRDefault="005E4FB0" w:rsidP="009E6CCC">
            <w:pPr>
              <w:jc w:val="center"/>
              <w:rPr>
                <w:sz w:val="24"/>
                <w:szCs w:val="24"/>
              </w:rPr>
            </w:pPr>
            <w:r w:rsidRPr="003F53A4">
              <w:rPr>
                <w:sz w:val="24"/>
                <w:szCs w:val="24"/>
              </w:rPr>
              <w:t>2 02 04999 10 0000 151</w:t>
            </w:r>
          </w:p>
        </w:tc>
        <w:tc>
          <w:tcPr>
            <w:tcW w:w="6379" w:type="dxa"/>
          </w:tcPr>
          <w:p w:rsidR="005E4FB0" w:rsidRPr="003F53A4" w:rsidRDefault="005E4FB0" w:rsidP="009E6CCC">
            <w:pPr>
              <w:jc w:val="both"/>
              <w:rPr>
                <w:sz w:val="24"/>
                <w:szCs w:val="24"/>
              </w:rPr>
            </w:pPr>
            <w:r w:rsidRPr="003F53A4">
              <w:rPr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Pr="0013365C" w:rsidRDefault="005E4FB0" w:rsidP="009E6CCC">
            <w:pPr>
              <w:pStyle w:val="1"/>
              <w:jc w:val="center"/>
              <w:rPr>
                <w:sz w:val="24"/>
                <w:szCs w:val="24"/>
              </w:rPr>
            </w:pPr>
            <w:r w:rsidRPr="0013365C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5E4FB0" w:rsidRPr="003F53A4" w:rsidRDefault="005E4FB0" w:rsidP="009E6CCC">
            <w:pPr>
              <w:jc w:val="center"/>
              <w:rPr>
                <w:sz w:val="24"/>
                <w:szCs w:val="24"/>
              </w:rPr>
            </w:pPr>
            <w:r w:rsidRPr="003F53A4">
              <w:rPr>
                <w:sz w:val="24"/>
                <w:szCs w:val="24"/>
              </w:rPr>
              <w:t>2 08 05000 10 0000 180</w:t>
            </w:r>
          </w:p>
        </w:tc>
        <w:tc>
          <w:tcPr>
            <w:tcW w:w="6379" w:type="dxa"/>
          </w:tcPr>
          <w:p w:rsidR="005E4FB0" w:rsidRPr="003F53A4" w:rsidRDefault="005E4FB0" w:rsidP="009E6CCC">
            <w:pPr>
              <w:jc w:val="both"/>
              <w:rPr>
                <w:sz w:val="24"/>
                <w:szCs w:val="24"/>
              </w:rPr>
            </w:pPr>
            <w:r w:rsidRPr="003F53A4">
              <w:rPr>
                <w:sz w:val="24"/>
                <w:szCs w:val="24"/>
              </w:rPr>
              <w:t>Перечисления из бюджетов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2 19 05000 10 0000 151 </w:t>
            </w:r>
          </w:p>
        </w:tc>
        <w:tc>
          <w:tcPr>
            <w:tcW w:w="6379" w:type="dxa"/>
          </w:tcPr>
          <w:p w:rsidR="005E4FB0" w:rsidRPr="0092228E" w:rsidRDefault="005E4FB0" w:rsidP="009E6CCC">
            <w:pPr>
              <w:pStyle w:val="1"/>
              <w:jc w:val="both"/>
              <w:rPr>
                <w:sz w:val="24"/>
                <w:szCs w:val="24"/>
              </w:rPr>
            </w:pPr>
            <w:r w:rsidRPr="0092228E">
              <w:rPr>
                <w:sz w:val="24"/>
                <w:szCs w:val="24"/>
              </w:rPr>
              <w:t>Возврат о</w:t>
            </w:r>
            <w:r>
              <w:rPr>
                <w:sz w:val="24"/>
                <w:szCs w:val="24"/>
              </w:rPr>
              <w:t xml:space="preserve">статков субсидий, </w:t>
            </w:r>
            <w:r w:rsidRPr="0092228E">
              <w:rPr>
                <w:sz w:val="24"/>
                <w:szCs w:val="24"/>
              </w:rPr>
              <w:t>субвенций и иных межбюджетных трансфертов, имеющих целевое назначение, про</w:t>
            </w:r>
            <w:r>
              <w:rPr>
                <w:sz w:val="24"/>
                <w:szCs w:val="24"/>
              </w:rPr>
              <w:t xml:space="preserve">шлых лет </w:t>
            </w:r>
            <w:r w:rsidRPr="0092228E">
              <w:rPr>
                <w:sz w:val="24"/>
                <w:szCs w:val="24"/>
              </w:rPr>
              <w:t xml:space="preserve">из бюджетов  </w:t>
            </w:r>
            <w:r>
              <w:rPr>
                <w:sz w:val="24"/>
                <w:szCs w:val="24"/>
              </w:rPr>
              <w:t>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10038" w:type="dxa"/>
            <w:gridSpan w:val="3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Управление Федеральной налоговой службы по Республике Татарстан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1 01 02000 01 0000 110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1 05 03000 01 0000 110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Единый сельскохозяйственный налог  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1 06 01030 10 0000 110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1 06 06013 10 0000 110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Земельный налог, взимаемый по ставкам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1 06 06023 10 0000 110</w:t>
            </w:r>
          </w:p>
        </w:tc>
        <w:tc>
          <w:tcPr>
            <w:tcW w:w="6379" w:type="dxa"/>
          </w:tcPr>
          <w:p w:rsidR="005E4FB0" w:rsidRDefault="005E4FB0" w:rsidP="009E6CCC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Земельный налог, взимаемый по ставкам установленным в соответствии с подпунктом 2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Default="005E4FB0" w:rsidP="009E6CCC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     182</w:t>
            </w:r>
          </w:p>
        </w:tc>
        <w:tc>
          <w:tcPr>
            <w:tcW w:w="2693" w:type="dxa"/>
          </w:tcPr>
          <w:p w:rsidR="005E4FB0" w:rsidRDefault="005E4FB0" w:rsidP="009E6CCC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1 09 04053  10 0000 110</w:t>
            </w:r>
          </w:p>
        </w:tc>
        <w:tc>
          <w:tcPr>
            <w:tcW w:w="6379" w:type="dxa"/>
          </w:tcPr>
          <w:p w:rsidR="005E4FB0" w:rsidRPr="00CF66DE" w:rsidRDefault="005E4FB0" w:rsidP="009E6CCC">
            <w:pPr>
              <w:pStyle w:val="1"/>
              <w:jc w:val="both"/>
              <w:rPr>
                <w:sz w:val="24"/>
                <w:szCs w:val="24"/>
              </w:rPr>
            </w:pPr>
            <w:r w:rsidRPr="00E241FA">
              <w:rPr>
                <w:sz w:val="24"/>
                <w:szCs w:val="24"/>
              </w:rPr>
              <w:t>Земельный налог (по обязательствам, возникшим  до</w:t>
            </w:r>
            <w:r>
              <w:rPr>
                <w:sz w:val="24"/>
                <w:szCs w:val="24"/>
              </w:rPr>
              <w:t xml:space="preserve"> </w:t>
            </w:r>
            <w:r w:rsidRPr="00E241FA">
              <w:rPr>
                <w:sz w:val="24"/>
                <w:szCs w:val="24"/>
              </w:rPr>
              <w:t>1 января 2006 года), мобилизуемый на  территориях</w:t>
            </w:r>
            <w:r>
              <w:rPr>
                <w:sz w:val="24"/>
                <w:szCs w:val="24"/>
              </w:rPr>
              <w:t xml:space="preserve"> </w:t>
            </w:r>
            <w:r w:rsidRPr="00E241FA">
              <w:rPr>
                <w:sz w:val="24"/>
                <w:szCs w:val="24"/>
              </w:rPr>
              <w:t>поселений</w:t>
            </w:r>
          </w:p>
        </w:tc>
      </w:tr>
      <w:tr w:rsidR="005E4FB0" w:rsidRPr="003F53A4" w:rsidTr="009E6CCC">
        <w:trPr>
          <w:trHeight w:val="300"/>
        </w:trPr>
        <w:tc>
          <w:tcPr>
            <w:tcW w:w="10038" w:type="dxa"/>
            <w:gridSpan w:val="3"/>
          </w:tcPr>
          <w:p w:rsidR="005E4FB0" w:rsidRDefault="005E4FB0" w:rsidP="009E6CCC">
            <w:pPr>
              <w:pStyle w:val="1"/>
              <w:jc w:val="center"/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>Министерство финансов Республики Татарстан</w:t>
            </w:r>
          </w:p>
        </w:tc>
      </w:tr>
      <w:tr w:rsidR="005E4FB0" w:rsidRPr="003F53A4" w:rsidTr="009E6CCC">
        <w:trPr>
          <w:trHeight w:val="300"/>
        </w:trPr>
        <w:tc>
          <w:tcPr>
            <w:tcW w:w="966" w:type="dxa"/>
          </w:tcPr>
          <w:p w:rsidR="005E4FB0" w:rsidRPr="000F02F6" w:rsidRDefault="005E4FB0" w:rsidP="009E6CCC">
            <w:pPr>
              <w:pStyle w:val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711</w:t>
            </w:r>
          </w:p>
        </w:tc>
        <w:tc>
          <w:tcPr>
            <w:tcW w:w="2693" w:type="dxa"/>
          </w:tcPr>
          <w:p w:rsidR="005E4FB0" w:rsidRPr="000F02F6" w:rsidRDefault="005E4FB0" w:rsidP="009E6CCC">
            <w:pPr>
              <w:pStyle w:val="1"/>
              <w:jc w:val="center"/>
              <w:rPr>
                <w:bCs/>
                <w:sz w:val="24"/>
              </w:rPr>
            </w:pPr>
            <w:r w:rsidRPr="000F02F6"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16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33050</w:t>
            </w:r>
            <w:r>
              <w:rPr>
                <w:bCs/>
                <w:sz w:val="24"/>
              </w:rPr>
              <w:t xml:space="preserve"> 1</w:t>
            </w:r>
            <w:r w:rsidRPr="000F02F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0000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140</w:t>
            </w:r>
          </w:p>
        </w:tc>
        <w:tc>
          <w:tcPr>
            <w:tcW w:w="6379" w:type="dxa"/>
          </w:tcPr>
          <w:p w:rsidR="005E4FB0" w:rsidRPr="000F02F6" w:rsidRDefault="005E4FB0" w:rsidP="009E6CCC">
            <w:pPr>
              <w:pStyle w:val="1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поселений</w:t>
            </w:r>
          </w:p>
        </w:tc>
      </w:tr>
    </w:tbl>
    <w:p w:rsidR="005E4FB0" w:rsidRDefault="005E4FB0" w:rsidP="00AE25D5">
      <w:pPr>
        <w:pStyle w:val="1"/>
        <w:jc w:val="both"/>
      </w:pPr>
    </w:p>
    <w:p w:rsidR="005E4FB0" w:rsidRDefault="005E4FB0"/>
    <w:sectPr w:rsidR="005E4FB0" w:rsidSect="00AE25D5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0" w:right="1133" w:bottom="56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00D" w:rsidRDefault="00FB100D" w:rsidP="00994C19">
      <w:pPr>
        <w:spacing w:after="0" w:line="240" w:lineRule="auto"/>
      </w:pPr>
      <w:r>
        <w:separator/>
      </w:r>
    </w:p>
  </w:endnote>
  <w:endnote w:type="continuationSeparator" w:id="1">
    <w:p w:rsidR="00FB100D" w:rsidRDefault="00FB100D" w:rsidP="00994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FB0" w:rsidRDefault="00A713D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4FB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4FB0" w:rsidRDefault="005E4FB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FB0" w:rsidRDefault="005E4FB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00D" w:rsidRDefault="00FB100D" w:rsidP="00994C19">
      <w:pPr>
        <w:spacing w:after="0" w:line="240" w:lineRule="auto"/>
      </w:pPr>
      <w:r>
        <w:separator/>
      </w:r>
    </w:p>
  </w:footnote>
  <w:footnote w:type="continuationSeparator" w:id="1">
    <w:p w:rsidR="00FB100D" w:rsidRDefault="00FB100D" w:rsidP="00994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FB0" w:rsidRDefault="00A713D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4FB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4FB0" w:rsidRDefault="005E4FB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FB0" w:rsidRDefault="00A713D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4FB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0B82">
      <w:rPr>
        <w:rStyle w:val="a7"/>
        <w:noProof/>
      </w:rPr>
      <w:t>3</w:t>
    </w:r>
    <w:r>
      <w:rPr>
        <w:rStyle w:val="a7"/>
      </w:rPr>
      <w:fldChar w:fldCharType="end"/>
    </w:r>
  </w:p>
  <w:p w:rsidR="005E4FB0" w:rsidRDefault="005E4FB0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5D5"/>
    <w:rsid w:val="00002C5B"/>
    <w:rsid w:val="00055083"/>
    <w:rsid w:val="000F02F6"/>
    <w:rsid w:val="0012196A"/>
    <w:rsid w:val="0013365C"/>
    <w:rsid w:val="00354E46"/>
    <w:rsid w:val="003F53A4"/>
    <w:rsid w:val="00425169"/>
    <w:rsid w:val="00440B82"/>
    <w:rsid w:val="004B6099"/>
    <w:rsid w:val="00563513"/>
    <w:rsid w:val="005E4FB0"/>
    <w:rsid w:val="00657CB0"/>
    <w:rsid w:val="006D1133"/>
    <w:rsid w:val="00722550"/>
    <w:rsid w:val="0092228E"/>
    <w:rsid w:val="0096631F"/>
    <w:rsid w:val="00974A86"/>
    <w:rsid w:val="00994C19"/>
    <w:rsid w:val="009E6CCC"/>
    <w:rsid w:val="00A713D6"/>
    <w:rsid w:val="00A73046"/>
    <w:rsid w:val="00AE25D5"/>
    <w:rsid w:val="00B514DE"/>
    <w:rsid w:val="00B71F4F"/>
    <w:rsid w:val="00BC0C75"/>
    <w:rsid w:val="00C873EE"/>
    <w:rsid w:val="00CF66DE"/>
    <w:rsid w:val="00D23AFE"/>
    <w:rsid w:val="00E241FA"/>
    <w:rsid w:val="00E943F0"/>
    <w:rsid w:val="00F414FB"/>
    <w:rsid w:val="00FB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1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25D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E25D5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E25D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E25D5"/>
    <w:rPr>
      <w:rFonts w:ascii="Times New Roman" w:hAnsi="Times New Roman" w:cs="Times New Roman"/>
      <w:sz w:val="20"/>
      <w:szCs w:val="20"/>
    </w:rPr>
  </w:style>
  <w:style w:type="paragraph" w:customStyle="1" w:styleId="1">
    <w:name w:val="Ñòèëü1"/>
    <w:basedOn w:val="a"/>
    <w:uiPriority w:val="99"/>
    <w:rsid w:val="00AE25D5"/>
    <w:pPr>
      <w:spacing w:after="0" w:line="288" w:lineRule="auto"/>
    </w:pPr>
    <w:rPr>
      <w:rFonts w:ascii="Times New Roman" w:hAnsi="Times New Roman"/>
      <w:sz w:val="28"/>
      <w:szCs w:val="20"/>
    </w:rPr>
  </w:style>
  <w:style w:type="character" w:styleId="a7">
    <w:name w:val="page number"/>
    <w:basedOn w:val="a0"/>
    <w:uiPriority w:val="99"/>
    <w:rsid w:val="00AE25D5"/>
    <w:rPr>
      <w:rFonts w:cs="Times New Roman"/>
    </w:rPr>
  </w:style>
  <w:style w:type="paragraph" w:styleId="a8">
    <w:name w:val="Title"/>
    <w:basedOn w:val="a"/>
    <w:link w:val="a9"/>
    <w:uiPriority w:val="99"/>
    <w:qFormat/>
    <w:rsid w:val="00AE25D5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Название Знак"/>
    <w:basedOn w:val="a0"/>
    <w:link w:val="a8"/>
    <w:uiPriority w:val="99"/>
    <w:locked/>
    <w:rsid w:val="00AE25D5"/>
    <w:rPr>
      <w:rFonts w:ascii="Times New Roman" w:hAnsi="Times New Roman" w:cs="Times New Roman"/>
      <w:sz w:val="20"/>
      <w:szCs w:val="20"/>
    </w:rPr>
  </w:style>
  <w:style w:type="paragraph" w:styleId="aa">
    <w:name w:val="Body Text"/>
    <w:basedOn w:val="a"/>
    <w:link w:val="ab"/>
    <w:uiPriority w:val="99"/>
    <w:rsid w:val="00AE25D5"/>
    <w:pPr>
      <w:spacing w:after="0" w:line="240" w:lineRule="auto"/>
    </w:pPr>
    <w:rPr>
      <w:rFonts w:ascii="Arial CYR" w:hAnsi="Arial CYR"/>
      <w:i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locked/>
    <w:rsid w:val="00AE25D5"/>
    <w:rPr>
      <w:rFonts w:ascii="Arial CYR" w:hAnsi="Arial CYR" w:cs="Times New Roman"/>
      <w:i/>
      <w:sz w:val="20"/>
      <w:szCs w:val="20"/>
    </w:rPr>
  </w:style>
  <w:style w:type="paragraph" w:customStyle="1" w:styleId="ConsPlusNonformat">
    <w:name w:val="ConsPlusNonformat"/>
    <w:uiPriority w:val="99"/>
    <w:rsid w:val="00AE25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alloon Text"/>
    <w:basedOn w:val="a"/>
    <w:link w:val="ad"/>
    <w:uiPriority w:val="99"/>
    <w:semiHidden/>
    <w:rsid w:val="00AE2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AE25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1296</Words>
  <Characters>7393</Characters>
  <Application>Microsoft Office Word</Application>
  <DocSecurity>0</DocSecurity>
  <Lines>61</Lines>
  <Paragraphs>17</Paragraphs>
  <ScaleCrop>false</ScaleCrop>
  <Company>Спутник</Company>
  <LinksUpToDate>false</LinksUpToDate>
  <CharactersWithSpaces>8672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inf</cp:lastModifiedBy>
  <cp:revision>9</cp:revision>
  <cp:lastPrinted>2012-12-29T07:47:00Z</cp:lastPrinted>
  <dcterms:created xsi:type="dcterms:W3CDTF">2012-11-02T05:45:00Z</dcterms:created>
  <dcterms:modified xsi:type="dcterms:W3CDTF">2013-01-09T12:03:00Z</dcterms:modified>
</cp:coreProperties>
</file>